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176F" w14:textId="1D473688" w:rsidR="007879A9" w:rsidRDefault="007879A9" w:rsidP="007879A9">
      <w:pPr>
        <w:spacing w:beforeLines="50" w:before="180"/>
        <w:jc w:val="right"/>
        <w:rPr>
          <w:b/>
          <w:bCs/>
          <w:sz w:val="24"/>
          <w:szCs w:val="28"/>
        </w:rPr>
      </w:pPr>
      <w:r>
        <w:rPr>
          <w:rFonts w:hint="eastAsia"/>
          <w:b/>
          <w:bCs/>
          <w:sz w:val="24"/>
          <w:szCs w:val="28"/>
        </w:rPr>
        <w:t>令和</w:t>
      </w:r>
      <w:r w:rsidRPr="001F6BC9">
        <w:rPr>
          <w:rFonts w:hint="eastAsia"/>
          <w:b/>
          <w:bCs/>
          <w:sz w:val="24"/>
          <w:szCs w:val="28"/>
        </w:rPr>
        <w:t>○</w:t>
      </w:r>
      <w:r>
        <w:rPr>
          <w:rFonts w:hint="eastAsia"/>
          <w:b/>
          <w:bCs/>
          <w:sz w:val="24"/>
          <w:szCs w:val="28"/>
        </w:rPr>
        <w:t>年</w:t>
      </w:r>
      <w:r w:rsidRPr="001F6BC9">
        <w:rPr>
          <w:rFonts w:hint="eastAsia"/>
          <w:b/>
          <w:bCs/>
          <w:sz w:val="24"/>
          <w:szCs w:val="28"/>
        </w:rPr>
        <w:t>○</w:t>
      </w:r>
      <w:r>
        <w:rPr>
          <w:rFonts w:hint="eastAsia"/>
          <w:b/>
          <w:bCs/>
          <w:sz w:val="24"/>
          <w:szCs w:val="28"/>
        </w:rPr>
        <w:t>月</w:t>
      </w:r>
      <w:r w:rsidRPr="001F6BC9">
        <w:rPr>
          <w:rFonts w:hint="eastAsia"/>
          <w:b/>
          <w:bCs/>
          <w:sz w:val="24"/>
          <w:szCs w:val="28"/>
        </w:rPr>
        <w:t>○</w:t>
      </w:r>
      <w:r>
        <w:rPr>
          <w:rFonts w:hint="eastAsia"/>
          <w:b/>
          <w:bCs/>
          <w:sz w:val="24"/>
          <w:szCs w:val="28"/>
        </w:rPr>
        <w:t>日</w:t>
      </w:r>
    </w:p>
    <w:p w14:paraId="3DA9A375" w14:textId="47EB0581" w:rsidR="007879A9" w:rsidRDefault="007879A9" w:rsidP="003E6701">
      <w:pPr>
        <w:spacing w:beforeLines="50" w:before="180"/>
        <w:jc w:val="left"/>
        <w:rPr>
          <w:b/>
          <w:bCs/>
          <w:sz w:val="24"/>
          <w:szCs w:val="28"/>
        </w:rPr>
      </w:pPr>
      <w:r>
        <w:rPr>
          <w:rFonts w:hint="eastAsia"/>
          <w:b/>
          <w:bCs/>
          <w:sz w:val="24"/>
          <w:szCs w:val="28"/>
        </w:rPr>
        <w:t>社員各位</w:t>
      </w:r>
    </w:p>
    <w:p w14:paraId="376E5E31" w14:textId="1392E6EC" w:rsidR="003E6701" w:rsidRPr="001F6BC9" w:rsidRDefault="002B4C86" w:rsidP="007879A9">
      <w:pPr>
        <w:jc w:val="right"/>
        <w:rPr>
          <w:b/>
          <w:bCs/>
          <w:sz w:val="24"/>
          <w:szCs w:val="28"/>
        </w:rPr>
      </w:pPr>
      <w:r>
        <w:rPr>
          <w:rFonts w:hint="eastAsia"/>
          <w:b/>
          <w:bCs/>
          <w:sz w:val="24"/>
          <w:szCs w:val="28"/>
        </w:rPr>
        <w:t>代表取締役</w:t>
      </w:r>
      <w:r>
        <w:rPr>
          <w:rFonts w:hint="eastAsia"/>
          <w:b/>
          <w:bCs/>
          <w:sz w:val="24"/>
          <w:szCs w:val="28"/>
        </w:rPr>
        <w:t xml:space="preserve"> </w:t>
      </w:r>
      <w:r w:rsidR="003E6701">
        <w:rPr>
          <w:rFonts w:hint="eastAsia"/>
          <w:b/>
          <w:bCs/>
          <w:sz w:val="24"/>
          <w:szCs w:val="28"/>
        </w:rPr>
        <w:t>○</w:t>
      </w:r>
      <w:r w:rsidR="007879A9">
        <w:rPr>
          <w:rFonts w:hint="eastAsia"/>
          <w:b/>
          <w:bCs/>
          <w:sz w:val="24"/>
          <w:szCs w:val="28"/>
        </w:rPr>
        <w:t>○○○</w:t>
      </w:r>
    </w:p>
    <w:p w14:paraId="0AD5BF52" w14:textId="77777777" w:rsidR="007879A9" w:rsidRPr="007879A9" w:rsidRDefault="007879A9" w:rsidP="007879A9">
      <w:pPr>
        <w:adjustRightInd w:val="0"/>
        <w:snapToGrid w:val="0"/>
        <w:spacing w:beforeLines="100" w:before="360" w:afterLines="50" w:after="180" w:line="276" w:lineRule="auto"/>
        <w:jc w:val="center"/>
        <w:rPr>
          <w:rFonts w:ascii="ＭＳ 明朝" w:hAnsi="ＭＳ 明朝"/>
          <w:b/>
          <w:bCs/>
          <w:sz w:val="32"/>
          <w:szCs w:val="32"/>
        </w:rPr>
      </w:pPr>
      <w:r w:rsidRPr="007879A9">
        <w:rPr>
          <w:rFonts w:ascii="ＭＳ 明朝" w:hAnsi="ＭＳ 明朝"/>
          <w:b/>
          <w:bCs/>
          <w:sz w:val="32"/>
          <w:szCs w:val="32"/>
        </w:rPr>
        <w:t>当期売上の現状と今後の方針について</w:t>
      </w:r>
    </w:p>
    <w:p w14:paraId="3A21E1E7" w14:textId="77777777" w:rsidR="007879A9" w:rsidRPr="007879A9" w:rsidRDefault="007879A9" w:rsidP="007879A9">
      <w:pPr>
        <w:adjustRightInd w:val="0"/>
        <w:snapToGrid w:val="0"/>
        <w:spacing w:line="276" w:lineRule="auto"/>
        <w:rPr>
          <w:rFonts w:ascii="ＭＳ 明朝" w:hAnsi="ＭＳ 明朝" w:hint="eastAsia"/>
          <w:b/>
          <w:bCs/>
          <w:sz w:val="24"/>
          <w:szCs w:val="24"/>
        </w:rPr>
      </w:pPr>
      <w:r w:rsidRPr="007879A9">
        <w:rPr>
          <w:rFonts w:ascii="ＭＳ 明朝" w:hAnsi="ＭＳ 明朝" w:hint="eastAsia"/>
          <w:b/>
          <w:bCs/>
          <w:sz w:val="24"/>
          <w:szCs w:val="24"/>
        </w:rPr>
        <w:t>平素より、日々の業務遂行に多大なるご尽力を賜り、厚く御礼申し上げます。</w:t>
      </w:r>
    </w:p>
    <w:p w14:paraId="40E428B2" w14:textId="06763BB9" w:rsidR="007879A9" w:rsidRPr="007879A9" w:rsidRDefault="007879A9" w:rsidP="007879A9">
      <w:pPr>
        <w:adjustRightInd w:val="0"/>
        <w:snapToGrid w:val="0"/>
        <w:spacing w:line="276" w:lineRule="auto"/>
        <w:rPr>
          <w:rFonts w:ascii="ＭＳ 明朝" w:hAnsi="ＭＳ 明朝" w:hint="eastAsia"/>
          <w:b/>
          <w:bCs/>
          <w:sz w:val="24"/>
          <w:szCs w:val="24"/>
        </w:rPr>
      </w:pPr>
      <w:r w:rsidRPr="007879A9">
        <w:rPr>
          <w:rFonts w:ascii="ＭＳ 明朝" w:hAnsi="ＭＳ 明朝" w:hint="eastAsia"/>
          <w:b/>
          <w:bCs/>
          <w:sz w:val="24"/>
          <w:szCs w:val="24"/>
        </w:rPr>
        <w:t>さて、当社の当期売上実績（令和○年○月現在）につきまして、前期比で一部の部門において減少傾向が見られております。市場環境の変化や競合他社の動向など外的要因もありますが、今一度、全社員が一丸となって体制を立て直す必要があると判断いたしました。</w:t>
      </w:r>
    </w:p>
    <w:p w14:paraId="106A9ACD" w14:textId="77777777" w:rsidR="007879A9" w:rsidRPr="007879A9" w:rsidRDefault="007879A9" w:rsidP="007879A9">
      <w:pPr>
        <w:adjustRightInd w:val="0"/>
        <w:snapToGrid w:val="0"/>
        <w:spacing w:beforeLines="50" w:before="180" w:line="276" w:lineRule="auto"/>
        <w:rPr>
          <w:rFonts w:ascii="ＭＳ 明朝" w:hAnsi="ＭＳ 明朝" w:hint="eastAsia"/>
          <w:b/>
          <w:bCs/>
          <w:sz w:val="24"/>
          <w:szCs w:val="24"/>
        </w:rPr>
      </w:pPr>
      <w:r w:rsidRPr="007879A9">
        <w:rPr>
          <w:rFonts w:ascii="ＭＳ 明朝" w:hAnsi="ＭＳ 明朝" w:hint="eastAsia"/>
          <w:b/>
          <w:bCs/>
          <w:sz w:val="24"/>
          <w:szCs w:val="24"/>
        </w:rPr>
        <w:t>今後は、各担当エリア・顧客層に応じた営業活動の見直しを進めるとともに、需要動向を的確に捉えた提案営業の強化をお願いします。また、既存顧客のフォローアップを徹底し、信頼関係の維持・拡大を図ることが、売上回復に向けた最も効果的な取り組みとなります。</w:t>
      </w:r>
    </w:p>
    <w:p w14:paraId="64C162BE" w14:textId="77777777" w:rsidR="007879A9" w:rsidRPr="007879A9" w:rsidRDefault="007879A9" w:rsidP="007879A9">
      <w:pPr>
        <w:adjustRightInd w:val="0"/>
        <w:snapToGrid w:val="0"/>
        <w:spacing w:line="276" w:lineRule="auto"/>
        <w:rPr>
          <w:rFonts w:ascii="ＭＳ 明朝" w:hAnsi="ＭＳ 明朝"/>
          <w:b/>
          <w:bCs/>
          <w:sz w:val="24"/>
          <w:szCs w:val="24"/>
        </w:rPr>
      </w:pPr>
    </w:p>
    <w:p w14:paraId="69F5FCAC" w14:textId="77777777" w:rsidR="007879A9" w:rsidRPr="007879A9" w:rsidRDefault="007879A9" w:rsidP="007879A9">
      <w:pPr>
        <w:adjustRightInd w:val="0"/>
        <w:snapToGrid w:val="0"/>
        <w:spacing w:line="276" w:lineRule="auto"/>
        <w:rPr>
          <w:rFonts w:ascii="ＭＳ 明朝" w:hAnsi="ＭＳ 明朝" w:hint="eastAsia"/>
          <w:b/>
          <w:bCs/>
          <w:sz w:val="24"/>
          <w:szCs w:val="24"/>
        </w:rPr>
      </w:pPr>
      <w:r w:rsidRPr="007879A9">
        <w:rPr>
          <w:rFonts w:ascii="ＭＳ 明朝" w:hAnsi="ＭＳ 明朝" w:hint="eastAsia"/>
          <w:b/>
          <w:bCs/>
          <w:sz w:val="24"/>
          <w:szCs w:val="24"/>
        </w:rPr>
        <w:t>具体的な重点施策として、次の項目を推進していただきたく存じます。</w:t>
      </w:r>
    </w:p>
    <w:p w14:paraId="05B6F654" w14:textId="77777777" w:rsidR="007879A9" w:rsidRPr="007879A9" w:rsidRDefault="007879A9" w:rsidP="007879A9">
      <w:pPr>
        <w:pStyle w:val="ac"/>
        <w:numPr>
          <w:ilvl w:val="0"/>
          <w:numId w:val="7"/>
        </w:numPr>
        <w:adjustRightInd w:val="0"/>
        <w:snapToGrid w:val="0"/>
        <w:spacing w:beforeLines="50" w:before="180" w:line="276" w:lineRule="auto"/>
        <w:ind w:leftChars="0" w:hanging="298"/>
        <w:rPr>
          <w:rFonts w:ascii="ＭＳ 明朝" w:hAnsi="ＭＳ 明朝" w:hint="eastAsia"/>
          <w:b/>
          <w:bCs/>
          <w:sz w:val="24"/>
          <w:szCs w:val="24"/>
        </w:rPr>
      </w:pPr>
      <w:r w:rsidRPr="007879A9">
        <w:rPr>
          <w:rFonts w:ascii="ＭＳ 明朝" w:hAnsi="ＭＳ 明朝" w:hint="eastAsia"/>
          <w:b/>
          <w:bCs/>
          <w:sz w:val="24"/>
          <w:szCs w:val="24"/>
        </w:rPr>
        <w:t>既存顧客の再訪問および新規提案機会の創出</w:t>
      </w:r>
    </w:p>
    <w:p w14:paraId="4D191CFB" w14:textId="77777777" w:rsidR="007879A9" w:rsidRPr="007879A9" w:rsidRDefault="007879A9" w:rsidP="007879A9">
      <w:pPr>
        <w:pStyle w:val="ac"/>
        <w:numPr>
          <w:ilvl w:val="0"/>
          <w:numId w:val="7"/>
        </w:numPr>
        <w:adjustRightInd w:val="0"/>
        <w:snapToGrid w:val="0"/>
        <w:spacing w:line="276" w:lineRule="auto"/>
        <w:ind w:leftChars="0" w:hanging="298"/>
        <w:rPr>
          <w:rFonts w:ascii="ＭＳ 明朝" w:hAnsi="ＭＳ 明朝" w:hint="eastAsia"/>
          <w:b/>
          <w:bCs/>
          <w:sz w:val="24"/>
          <w:szCs w:val="24"/>
        </w:rPr>
      </w:pPr>
      <w:r w:rsidRPr="007879A9">
        <w:rPr>
          <w:rFonts w:ascii="ＭＳ 明朝" w:hAnsi="ＭＳ 明朝" w:hint="eastAsia"/>
          <w:b/>
          <w:bCs/>
          <w:sz w:val="24"/>
          <w:szCs w:val="24"/>
        </w:rPr>
        <w:t>各エリアにおける売上・顧客構成の見直し</w:t>
      </w:r>
    </w:p>
    <w:p w14:paraId="72361A6A" w14:textId="77777777" w:rsidR="007879A9" w:rsidRPr="007879A9" w:rsidRDefault="007879A9" w:rsidP="007879A9">
      <w:pPr>
        <w:pStyle w:val="ac"/>
        <w:numPr>
          <w:ilvl w:val="0"/>
          <w:numId w:val="7"/>
        </w:numPr>
        <w:adjustRightInd w:val="0"/>
        <w:snapToGrid w:val="0"/>
        <w:spacing w:line="276" w:lineRule="auto"/>
        <w:ind w:leftChars="0" w:hanging="298"/>
        <w:rPr>
          <w:rFonts w:ascii="ＭＳ 明朝" w:hAnsi="ＭＳ 明朝" w:hint="eastAsia"/>
          <w:b/>
          <w:bCs/>
          <w:sz w:val="24"/>
          <w:szCs w:val="24"/>
        </w:rPr>
      </w:pPr>
      <w:r w:rsidRPr="007879A9">
        <w:rPr>
          <w:rFonts w:ascii="ＭＳ 明朝" w:hAnsi="ＭＳ 明朝" w:hint="eastAsia"/>
          <w:b/>
          <w:bCs/>
          <w:sz w:val="24"/>
          <w:szCs w:val="24"/>
        </w:rPr>
        <w:t>チーム内情報共有の強化と迅速な案件対応</w:t>
      </w:r>
    </w:p>
    <w:p w14:paraId="41F59AD4" w14:textId="77777777" w:rsidR="007879A9" w:rsidRPr="007879A9" w:rsidRDefault="007879A9" w:rsidP="007879A9">
      <w:pPr>
        <w:pStyle w:val="ac"/>
        <w:numPr>
          <w:ilvl w:val="0"/>
          <w:numId w:val="7"/>
        </w:numPr>
        <w:adjustRightInd w:val="0"/>
        <w:snapToGrid w:val="0"/>
        <w:spacing w:line="276" w:lineRule="auto"/>
        <w:ind w:leftChars="0" w:hanging="298"/>
        <w:rPr>
          <w:rFonts w:ascii="ＭＳ 明朝" w:hAnsi="ＭＳ 明朝" w:hint="eastAsia"/>
          <w:b/>
          <w:bCs/>
          <w:sz w:val="24"/>
          <w:szCs w:val="24"/>
        </w:rPr>
      </w:pPr>
      <w:r w:rsidRPr="007879A9">
        <w:rPr>
          <w:rFonts w:ascii="ＭＳ 明朝" w:hAnsi="ＭＳ 明朝" w:hint="eastAsia"/>
          <w:b/>
          <w:bCs/>
          <w:sz w:val="24"/>
          <w:szCs w:val="24"/>
        </w:rPr>
        <w:t>成約率向上に向けた営業話法・提案書の改善</w:t>
      </w:r>
    </w:p>
    <w:p w14:paraId="1E27FEAC" w14:textId="77777777" w:rsidR="007879A9" w:rsidRPr="007879A9" w:rsidRDefault="007879A9" w:rsidP="007879A9">
      <w:pPr>
        <w:adjustRightInd w:val="0"/>
        <w:snapToGrid w:val="0"/>
        <w:spacing w:beforeLines="50" w:before="180" w:line="276" w:lineRule="auto"/>
        <w:rPr>
          <w:rFonts w:ascii="ＭＳ 明朝" w:hAnsi="ＭＳ 明朝" w:hint="eastAsia"/>
          <w:b/>
          <w:bCs/>
          <w:sz w:val="24"/>
          <w:szCs w:val="24"/>
        </w:rPr>
      </w:pPr>
      <w:r w:rsidRPr="007879A9">
        <w:rPr>
          <w:rFonts w:ascii="ＭＳ 明朝" w:hAnsi="ＭＳ 明朝" w:hint="eastAsia"/>
          <w:b/>
          <w:bCs/>
          <w:sz w:val="24"/>
          <w:szCs w:val="24"/>
        </w:rPr>
        <w:t>なお、業績結果に基づく表彰制度につきましては、営業成績上位者（上位3名）を対象に賞与評価へ大きく反映いたします。これを励みとし、ぜひ目標達成に向けた積極的な取り組みをお願いいたします。</w:t>
      </w:r>
    </w:p>
    <w:p w14:paraId="6386F81E" w14:textId="77777777" w:rsidR="007879A9" w:rsidRPr="007879A9" w:rsidRDefault="007879A9" w:rsidP="007879A9">
      <w:pPr>
        <w:adjustRightInd w:val="0"/>
        <w:snapToGrid w:val="0"/>
        <w:spacing w:beforeLines="50" w:before="180" w:line="276" w:lineRule="auto"/>
        <w:rPr>
          <w:rFonts w:ascii="ＭＳ 明朝" w:hAnsi="ＭＳ 明朝" w:hint="eastAsia"/>
          <w:b/>
          <w:bCs/>
          <w:sz w:val="24"/>
          <w:szCs w:val="24"/>
        </w:rPr>
      </w:pPr>
      <w:r w:rsidRPr="007879A9">
        <w:rPr>
          <w:rFonts w:ascii="ＭＳ 明朝" w:hAnsi="ＭＳ 明朝" w:hint="eastAsia"/>
          <w:b/>
          <w:bCs/>
          <w:sz w:val="24"/>
          <w:szCs w:val="24"/>
        </w:rPr>
        <w:t>社員一人ひとりの成果が、会社全体の力を形作ります。今こそ全員が意識を一つにし、より高いステージを目指す時です。皆様の奮起とご協力を心より期待しております。</w:t>
      </w:r>
    </w:p>
    <w:p w14:paraId="55D051BF" w14:textId="77777777" w:rsidR="007879A9" w:rsidRPr="007879A9" w:rsidRDefault="007879A9" w:rsidP="007879A9">
      <w:pPr>
        <w:adjustRightInd w:val="0"/>
        <w:snapToGrid w:val="0"/>
        <w:spacing w:beforeLines="50" w:before="180" w:afterLines="50" w:after="180" w:line="276" w:lineRule="auto"/>
        <w:jc w:val="center"/>
        <w:rPr>
          <w:rFonts w:ascii="ＭＳ 明朝" w:hAnsi="ＭＳ 明朝" w:hint="eastAsia"/>
          <w:b/>
          <w:bCs/>
          <w:sz w:val="24"/>
          <w:szCs w:val="24"/>
        </w:rPr>
      </w:pPr>
      <w:r w:rsidRPr="007879A9">
        <w:rPr>
          <w:rFonts w:ascii="ＭＳ 明朝" w:hAnsi="ＭＳ 明朝" w:hint="eastAsia"/>
          <w:b/>
          <w:bCs/>
          <w:sz w:val="24"/>
          <w:szCs w:val="24"/>
        </w:rPr>
        <w:t>記</w:t>
      </w:r>
    </w:p>
    <w:p w14:paraId="3B8D5B59" w14:textId="77777777" w:rsidR="007879A9" w:rsidRPr="007879A9" w:rsidRDefault="007879A9" w:rsidP="007879A9">
      <w:pPr>
        <w:adjustRightInd w:val="0"/>
        <w:snapToGrid w:val="0"/>
        <w:spacing w:afterLines="50" w:after="180" w:line="276" w:lineRule="auto"/>
        <w:ind w:leftChars="1147" w:left="2409"/>
        <w:rPr>
          <w:rFonts w:ascii="ＭＳ 明朝" w:hAnsi="ＭＳ 明朝" w:hint="eastAsia"/>
          <w:b/>
          <w:bCs/>
          <w:sz w:val="24"/>
          <w:szCs w:val="24"/>
        </w:rPr>
      </w:pPr>
      <w:r w:rsidRPr="007879A9">
        <w:rPr>
          <w:rFonts w:ascii="ＭＳ 明朝" w:hAnsi="ＭＳ 明朝" w:hint="eastAsia"/>
          <w:b/>
          <w:bCs/>
          <w:sz w:val="24"/>
          <w:szCs w:val="24"/>
        </w:rPr>
        <w:t>添付資料：</w:t>
      </w:r>
    </w:p>
    <w:p w14:paraId="38F63761" w14:textId="77777777" w:rsidR="007879A9" w:rsidRPr="007879A9" w:rsidRDefault="007879A9" w:rsidP="007879A9">
      <w:pPr>
        <w:adjustRightInd w:val="0"/>
        <w:snapToGrid w:val="0"/>
        <w:spacing w:line="276" w:lineRule="auto"/>
        <w:ind w:leftChars="1282" w:left="2692"/>
        <w:rPr>
          <w:rFonts w:ascii="ＭＳ 明朝" w:hAnsi="ＭＳ 明朝" w:hint="eastAsia"/>
          <w:b/>
          <w:bCs/>
          <w:sz w:val="24"/>
          <w:szCs w:val="24"/>
        </w:rPr>
      </w:pPr>
      <w:r w:rsidRPr="007879A9">
        <w:rPr>
          <w:rFonts w:ascii="ＭＳ 明朝" w:hAnsi="ＭＳ 明朝" w:hint="eastAsia"/>
          <w:b/>
          <w:bCs/>
          <w:sz w:val="24"/>
          <w:szCs w:val="24"/>
        </w:rPr>
        <w:t>・前期売上推移表</w:t>
      </w:r>
    </w:p>
    <w:p w14:paraId="58B75A1B" w14:textId="77777777" w:rsidR="007879A9" w:rsidRPr="007879A9" w:rsidRDefault="007879A9" w:rsidP="007879A9">
      <w:pPr>
        <w:adjustRightInd w:val="0"/>
        <w:snapToGrid w:val="0"/>
        <w:spacing w:line="276" w:lineRule="auto"/>
        <w:ind w:leftChars="1282" w:left="2692"/>
        <w:rPr>
          <w:rFonts w:ascii="ＭＳ 明朝" w:hAnsi="ＭＳ 明朝" w:hint="eastAsia"/>
          <w:b/>
          <w:bCs/>
          <w:sz w:val="24"/>
          <w:szCs w:val="24"/>
        </w:rPr>
      </w:pPr>
      <w:r w:rsidRPr="007879A9">
        <w:rPr>
          <w:rFonts w:ascii="ＭＳ 明朝" w:hAnsi="ＭＳ 明朝" w:hint="eastAsia"/>
          <w:b/>
          <w:bCs/>
          <w:sz w:val="24"/>
          <w:szCs w:val="24"/>
        </w:rPr>
        <w:t>・当期売上推移表</w:t>
      </w:r>
    </w:p>
    <w:p w14:paraId="22159279" w14:textId="77777777" w:rsidR="007879A9" w:rsidRDefault="007879A9" w:rsidP="007879A9">
      <w:pPr>
        <w:adjustRightInd w:val="0"/>
        <w:snapToGrid w:val="0"/>
        <w:spacing w:line="276" w:lineRule="auto"/>
        <w:jc w:val="right"/>
        <w:rPr>
          <w:rFonts w:ascii="ＭＳ 明朝" w:hAnsi="ＭＳ 明朝"/>
          <w:b/>
          <w:bCs/>
          <w:sz w:val="24"/>
          <w:szCs w:val="24"/>
        </w:rPr>
      </w:pPr>
      <w:r w:rsidRPr="007879A9">
        <w:rPr>
          <w:rFonts w:ascii="ＭＳ 明朝" w:hAnsi="ＭＳ 明朝" w:hint="eastAsia"/>
          <w:b/>
          <w:bCs/>
          <w:sz w:val="24"/>
          <w:szCs w:val="24"/>
        </w:rPr>
        <w:t>以上</w:t>
      </w:r>
    </w:p>
    <w:sectPr w:rsidR="007879A9"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E00D" w14:textId="77777777" w:rsidR="007006AA" w:rsidRDefault="007006AA" w:rsidP="008E7DFC">
      <w:r>
        <w:separator/>
      </w:r>
    </w:p>
  </w:endnote>
  <w:endnote w:type="continuationSeparator" w:id="0">
    <w:p w14:paraId="634FE6A3" w14:textId="77777777" w:rsidR="007006AA" w:rsidRDefault="007006A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4895" w14:textId="77777777" w:rsidR="007006AA" w:rsidRDefault="007006AA" w:rsidP="008E7DFC">
      <w:r>
        <w:separator/>
      </w:r>
    </w:p>
  </w:footnote>
  <w:footnote w:type="continuationSeparator" w:id="0">
    <w:p w14:paraId="040532D0" w14:textId="77777777" w:rsidR="007006AA" w:rsidRDefault="007006A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2541A3"/>
    <w:multiLevelType w:val="hybridMultilevel"/>
    <w:tmpl w:val="A86841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76626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5926"/>
    <w:rsid w:val="003E0A88"/>
    <w:rsid w:val="003E4B7C"/>
    <w:rsid w:val="003E6701"/>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47887"/>
    <w:rsid w:val="00553E63"/>
    <w:rsid w:val="00554B48"/>
    <w:rsid w:val="005553C8"/>
    <w:rsid w:val="00555D0C"/>
    <w:rsid w:val="00593556"/>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006AA"/>
    <w:rsid w:val="00761BEA"/>
    <w:rsid w:val="00773419"/>
    <w:rsid w:val="007879A9"/>
    <w:rsid w:val="007A39A3"/>
    <w:rsid w:val="007A3C10"/>
    <w:rsid w:val="007A403A"/>
    <w:rsid w:val="00801A41"/>
    <w:rsid w:val="00802472"/>
    <w:rsid w:val="008058AF"/>
    <w:rsid w:val="00831F19"/>
    <w:rsid w:val="00832BD1"/>
    <w:rsid w:val="00834002"/>
    <w:rsid w:val="00851900"/>
    <w:rsid w:val="00877F2F"/>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05123"/>
    <w:rsid w:val="00D329F2"/>
    <w:rsid w:val="00D35A65"/>
    <w:rsid w:val="00D55A1C"/>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54</cp:revision>
  <cp:lastPrinted>2025-04-11T09:23:00Z</cp:lastPrinted>
  <dcterms:created xsi:type="dcterms:W3CDTF">2022-04-27T02:12:00Z</dcterms:created>
  <dcterms:modified xsi:type="dcterms:W3CDTF">2026-03-08T01:33:00Z</dcterms:modified>
</cp:coreProperties>
</file>